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3B" w:rsidRDefault="00142FD3" w:rsidP="00142FD3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 xml:space="preserve">CLASSROOM TEACHER </w:t>
      </w:r>
    </w:p>
    <w:p w:rsidR="00142FD3" w:rsidRDefault="00142FD3" w:rsidP="00142FD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RESPONSIBILITIES</w:t>
      </w:r>
    </w:p>
    <w:p w:rsidR="00142FD3" w:rsidRDefault="00142FD3" w:rsidP="00142FD3">
      <w:pPr>
        <w:rPr>
          <w:b/>
          <w:i/>
          <w:sz w:val="32"/>
          <w:szCs w:val="32"/>
        </w:rPr>
      </w:pP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DIRECT INSTRUCTION OF STUDENTS (PRIMARY DUTY)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PLANNING INSTRUCTION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SETTING GOALS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IMPLEMENTING CURRICULUM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COMMUNICATING STANDARDS, ACHIEVEMENT AND DEFICIENCES TO PARENTS AND STUDENTS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TEACHING GOOD STUDY HABITS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MONITORING AND ASSESSING STUDENT ACHEIVEMENT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MAINTAINING COMPLETE AND ACCURATE STUDENT ACADEMIC AND DISCIPLINARY RECORDS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ORDERING INSTRCUTIONAL MATERIALS AND EQUIPMENT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MAINTAINING A SAFE AND ORDERLY CLASSROOM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MAINTAINING OWN PERSONAL PROFESSIONAL DEVELOPMENT AND STAYING CURRENT WITHCERTIFICATION REQUIREMENTS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FOLLOWING LOCAL BOARD, STATE AND FEDERAL POLICIES</w:t>
      </w:r>
    </w:p>
    <w:p w:rsidR="00142FD3" w:rsidRDefault="00142FD3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COOPERA5ING WITH ADMINISTRATION AND OTHER STAFF MEMBERS</w:t>
      </w:r>
    </w:p>
    <w:p w:rsidR="00142FD3" w:rsidRPr="00142FD3" w:rsidRDefault="00A76F38" w:rsidP="00142FD3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MODELING FAIRNESS, CITIZENSHIP, RESPECT, RESPONSIBNILITY, CARING AND TRUSTWOTHINESS TO STUDENTS</w:t>
      </w:r>
    </w:p>
    <w:sectPr w:rsidR="00142FD3" w:rsidRPr="00142FD3" w:rsidSect="0053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258"/>
    <w:multiLevelType w:val="hybridMultilevel"/>
    <w:tmpl w:val="BEE4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2EA"/>
    <w:multiLevelType w:val="hybridMultilevel"/>
    <w:tmpl w:val="F9F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50EA"/>
    <w:multiLevelType w:val="hybridMultilevel"/>
    <w:tmpl w:val="B96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D3"/>
    <w:rsid w:val="00142FD3"/>
    <w:rsid w:val="0053253B"/>
    <w:rsid w:val="00A76F38"/>
    <w:rsid w:val="00B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BCUser</cp:lastModifiedBy>
  <cp:revision>2</cp:revision>
  <cp:lastPrinted>2012-02-06T13:44:00Z</cp:lastPrinted>
  <dcterms:created xsi:type="dcterms:W3CDTF">2012-02-06T14:27:00Z</dcterms:created>
  <dcterms:modified xsi:type="dcterms:W3CDTF">2012-02-06T14:27:00Z</dcterms:modified>
</cp:coreProperties>
</file>